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7C4" w:rsidRPr="00C517C4" w:rsidRDefault="00C517C4" w:rsidP="00C517C4">
      <w:pPr>
        <w:widowControl/>
        <w:jc w:val="center"/>
        <w:rPr>
          <w:rFonts w:ascii="宋体" w:eastAsia="宋体" w:hAnsi="宋体" w:cs="宋体"/>
          <w:kern w:val="0"/>
          <w:sz w:val="24"/>
          <w:szCs w:val="24"/>
        </w:rPr>
      </w:pPr>
      <w:r w:rsidRPr="00C517C4">
        <w:rPr>
          <w:rFonts w:ascii="Arial" w:eastAsia="宋体" w:hAnsi="Arial" w:cs="Arial"/>
          <w:b/>
          <w:bCs/>
          <w:color w:val="333333"/>
          <w:kern w:val="0"/>
          <w:sz w:val="27"/>
          <w:szCs w:val="27"/>
          <w:bdr w:val="none" w:sz="0" w:space="0" w:color="auto" w:frame="1"/>
          <w:shd w:val="clear" w:color="auto" w:fill="FFFFFF"/>
        </w:rPr>
        <w:t>关于开展</w:t>
      </w:r>
      <w:r w:rsidRPr="00C517C4">
        <w:rPr>
          <w:rFonts w:ascii="Arial" w:eastAsia="宋体" w:hAnsi="Arial" w:cs="Arial"/>
          <w:b/>
          <w:bCs/>
          <w:color w:val="333333"/>
          <w:kern w:val="0"/>
          <w:sz w:val="27"/>
          <w:szCs w:val="27"/>
          <w:bdr w:val="none" w:sz="0" w:space="0" w:color="auto" w:frame="1"/>
          <w:shd w:val="clear" w:color="auto" w:fill="FFFFFF"/>
        </w:rPr>
        <w:t>2018-2020</w:t>
      </w:r>
      <w:r w:rsidRPr="00C517C4">
        <w:rPr>
          <w:rFonts w:ascii="Arial" w:eastAsia="宋体" w:hAnsi="Arial" w:cs="Arial"/>
          <w:b/>
          <w:bCs/>
          <w:color w:val="333333"/>
          <w:kern w:val="0"/>
          <w:sz w:val="27"/>
          <w:szCs w:val="27"/>
          <w:bdr w:val="none" w:sz="0" w:space="0" w:color="auto" w:frame="1"/>
          <w:shd w:val="clear" w:color="auto" w:fill="FFFFFF"/>
        </w:rPr>
        <w:t>年示范性虚拟仿真实验教学项目校内培育工作的通知</w:t>
      </w:r>
      <w:r w:rsidRPr="00C517C4">
        <w:rPr>
          <w:rFonts w:ascii="Arial" w:eastAsia="宋体" w:hAnsi="Arial" w:cs="Arial"/>
          <w:b/>
          <w:bCs/>
          <w:color w:val="333333"/>
          <w:kern w:val="0"/>
          <w:sz w:val="27"/>
        </w:rPr>
        <w:t> </w:t>
      </w:r>
      <w:r w:rsidRPr="00C517C4">
        <w:rPr>
          <w:rFonts w:ascii="Arial" w:eastAsia="宋体" w:hAnsi="Arial" w:cs="Arial"/>
          <w:color w:val="333333"/>
          <w:kern w:val="0"/>
          <w:sz w:val="18"/>
          <w:szCs w:val="18"/>
        </w:rPr>
        <w:br/>
      </w:r>
    </w:p>
    <w:p w:rsidR="00C517C4" w:rsidRPr="00C517C4" w:rsidRDefault="00C517C4" w:rsidP="00C517C4">
      <w:pPr>
        <w:widowControl/>
        <w:shd w:val="clear" w:color="auto" w:fill="FFFFFF"/>
        <w:jc w:val="center"/>
        <w:rPr>
          <w:rFonts w:ascii="Arial" w:eastAsia="宋体" w:hAnsi="Arial" w:cs="Arial"/>
          <w:color w:val="808080"/>
          <w:kern w:val="0"/>
          <w:sz w:val="18"/>
          <w:szCs w:val="18"/>
        </w:rPr>
      </w:pPr>
      <w:r w:rsidRPr="00C517C4">
        <w:rPr>
          <w:rFonts w:ascii="Arial" w:eastAsia="宋体" w:hAnsi="Arial" w:cs="Arial"/>
          <w:color w:val="808080"/>
          <w:kern w:val="0"/>
          <w:sz w:val="18"/>
          <w:szCs w:val="18"/>
        </w:rPr>
        <w:t>发布时间：</w:t>
      </w:r>
      <w:r w:rsidRPr="00C517C4">
        <w:rPr>
          <w:rFonts w:ascii="Arial" w:eastAsia="宋体" w:hAnsi="Arial" w:cs="Arial"/>
          <w:color w:val="808080"/>
          <w:kern w:val="0"/>
          <w:sz w:val="18"/>
          <w:szCs w:val="18"/>
        </w:rPr>
        <w:t>2018-05-22</w:t>
      </w:r>
    </w:p>
    <w:p w:rsidR="00C517C4" w:rsidRPr="00C517C4" w:rsidRDefault="00C517C4" w:rsidP="00C517C4">
      <w:pPr>
        <w:widowControl/>
        <w:wordWrap w:val="0"/>
        <w:spacing w:line="360" w:lineRule="atLeast"/>
        <w:jc w:val="left"/>
        <w:rPr>
          <w:rFonts w:ascii="Arial" w:eastAsia="宋体" w:hAnsi="Arial" w:cs="Arial"/>
          <w:color w:val="333333"/>
          <w:kern w:val="0"/>
          <w:sz w:val="18"/>
          <w:szCs w:val="18"/>
        </w:rPr>
      </w:pPr>
      <w:r w:rsidRPr="00C517C4">
        <w:rPr>
          <w:rFonts w:ascii="宋体" w:eastAsia="宋体" w:hAnsi="宋体" w:cs="Arial" w:hint="eastAsia"/>
          <w:color w:val="333333"/>
          <w:kern w:val="0"/>
          <w:sz w:val="30"/>
          <w:szCs w:val="30"/>
          <w:bdr w:val="none" w:sz="0" w:space="0" w:color="auto" w:frame="1"/>
        </w:rPr>
        <w:t>各有关单位：</w:t>
      </w:r>
    </w:p>
    <w:p w:rsidR="00C517C4" w:rsidRPr="00C517C4" w:rsidRDefault="00C517C4" w:rsidP="00C517C4">
      <w:pPr>
        <w:widowControl/>
        <w:wordWrap w:val="0"/>
        <w:spacing w:line="360" w:lineRule="atLeast"/>
        <w:ind w:firstLine="600"/>
        <w:jc w:val="left"/>
        <w:rPr>
          <w:rFonts w:ascii="Arial" w:eastAsia="宋体" w:hAnsi="Arial" w:cs="Arial"/>
          <w:color w:val="333333"/>
          <w:kern w:val="0"/>
          <w:sz w:val="18"/>
          <w:szCs w:val="18"/>
        </w:rPr>
      </w:pPr>
      <w:r w:rsidRPr="00C517C4">
        <w:rPr>
          <w:rFonts w:ascii="宋体" w:eastAsia="宋体" w:hAnsi="宋体" w:cs="Arial" w:hint="eastAsia"/>
          <w:color w:val="333333"/>
          <w:kern w:val="0"/>
          <w:sz w:val="30"/>
          <w:szCs w:val="30"/>
          <w:bdr w:val="none" w:sz="0" w:space="0" w:color="auto" w:frame="1"/>
        </w:rPr>
        <w:t>根据《教育部办公厅关于2017-2020年开展示范性虚拟仿真实验教学项目建设的通知》（教高厅〔2017〕4号）、《河南省教育厅关于2018-2020年开展示范性虚拟仿真实验教学项目建设的通知》（教高〔2018〕267号）的文件精神，学校决定启动示范性虚拟仿真实验教学项目校内培育工作。现将有关事项通知如下：</w:t>
      </w:r>
    </w:p>
    <w:p w:rsidR="00C517C4" w:rsidRPr="00C517C4" w:rsidRDefault="00C517C4" w:rsidP="00C517C4">
      <w:pPr>
        <w:widowControl/>
        <w:wordWrap w:val="0"/>
        <w:spacing w:line="360" w:lineRule="atLeast"/>
        <w:ind w:firstLine="600"/>
        <w:jc w:val="left"/>
        <w:rPr>
          <w:rFonts w:ascii="Arial" w:eastAsia="宋体" w:hAnsi="Arial" w:cs="Arial"/>
          <w:color w:val="333333"/>
          <w:kern w:val="0"/>
          <w:sz w:val="18"/>
          <w:szCs w:val="18"/>
        </w:rPr>
      </w:pPr>
      <w:r w:rsidRPr="00C517C4">
        <w:rPr>
          <w:rFonts w:ascii="黑体" w:eastAsia="黑体" w:hAnsi="Arial" w:cs="Arial" w:hint="eastAsia"/>
          <w:color w:val="333333"/>
          <w:kern w:val="0"/>
          <w:sz w:val="30"/>
          <w:szCs w:val="30"/>
          <w:bdr w:val="none" w:sz="0" w:space="0" w:color="auto" w:frame="1"/>
        </w:rPr>
        <w:t>一、培育建设目标</w:t>
      </w:r>
    </w:p>
    <w:p w:rsidR="00C517C4" w:rsidRPr="00C517C4" w:rsidRDefault="00C517C4" w:rsidP="00C517C4">
      <w:pPr>
        <w:widowControl/>
        <w:wordWrap w:val="0"/>
        <w:spacing w:line="360" w:lineRule="atLeast"/>
        <w:ind w:firstLine="600"/>
        <w:jc w:val="left"/>
        <w:rPr>
          <w:rFonts w:ascii="Arial" w:eastAsia="宋体" w:hAnsi="Arial" w:cs="Arial"/>
          <w:color w:val="333333"/>
          <w:kern w:val="0"/>
          <w:sz w:val="18"/>
          <w:szCs w:val="18"/>
        </w:rPr>
      </w:pPr>
      <w:r w:rsidRPr="00C517C4">
        <w:rPr>
          <w:rFonts w:ascii="宋体" w:eastAsia="宋体" w:hAnsi="宋体" w:cs="Arial" w:hint="eastAsia"/>
          <w:color w:val="333333"/>
          <w:kern w:val="0"/>
          <w:sz w:val="30"/>
          <w:szCs w:val="30"/>
          <w:bdr w:val="none" w:sz="0" w:space="0" w:color="auto" w:frame="1"/>
        </w:rPr>
        <w:t>按照教育部、河南省2018-2020年示范性虚拟仿真实验教学项目建设规划（详见附件1、2），在学院申报基础上，学校组织项目评审，择优进行培育建设和向省教育厅推荐；获批省级示范性虚拟仿真实验教学项目再向教育部推荐，力争获批国家级示范性虚拟仿真实验教学项目。</w:t>
      </w:r>
    </w:p>
    <w:p w:rsidR="00C517C4" w:rsidRPr="00C517C4" w:rsidRDefault="00C517C4" w:rsidP="00C517C4">
      <w:pPr>
        <w:widowControl/>
        <w:wordWrap w:val="0"/>
        <w:spacing w:line="360" w:lineRule="atLeast"/>
        <w:ind w:firstLine="600"/>
        <w:jc w:val="left"/>
        <w:rPr>
          <w:rFonts w:ascii="Arial" w:eastAsia="宋体" w:hAnsi="Arial" w:cs="Arial"/>
          <w:color w:val="333333"/>
          <w:kern w:val="0"/>
          <w:sz w:val="18"/>
          <w:szCs w:val="18"/>
        </w:rPr>
      </w:pPr>
      <w:r w:rsidRPr="00C517C4">
        <w:rPr>
          <w:rFonts w:ascii="黑体" w:eastAsia="黑体" w:hAnsi="Arial" w:cs="Arial" w:hint="eastAsia"/>
          <w:color w:val="333333"/>
          <w:kern w:val="0"/>
          <w:sz w:val="30"/>
          <w:szCs w:val="30"/>
          <w:bdr w:val="none" w:sz="0" w:space="0" w:color="auto" w:frame="1"/>
        </w:rPr>
        <w:t>二、培育建设范围</w:t>
      </w:r>
    </w:p>
    <w:p w:rsidR="00C517C4" w:rsidRPr="00C517C4" w:rsidRDefault="00C517C4" w:rsidP="00C517C4">
      <w:pPr>
        <w:widowControl/>
        <w:wordWrap w:val="0"/>
        <w:spacing w:line="360" w:lineRule="atLeast"/>
        <w:ind w:firstLine="600"/>
        <w:jc w:val="left"/>
        <w:rPr>
          <w:rFonts w:ascii="Arial" w:eastAsia="宋体" w:hAnsi="Arial" w:cs="Arial"/>
          <w:color w:val="333333"/>
          <w:kern w:val="0"/>
          <w:sz w:val="18"/>
          <w:szCs w:val="18"/>
        </w:rPr>
      </w:pPr>
      <w:r w:rsidRPr="00C517C4">
        <w:rPr>
          <w:rFonts w:ascii="宋体" w:eastAsia="宋体" w:hAnsi="宋体" w:cs="Arial" w:hint="eastAsia"/>
          <w:color w:val="333333"/>
          <w:kern w:val="0"/>
          <w:sz w:val="30"/>
          <w:szCs w:val="30"/>
          <w:bdr w:val="none" w:sz="0" w:space="0" w:color="auto" w:frame="1"/>
        </w:rPr>
        <w:t>教育部、河南省2018-2020年示范性虚拟仿真实验教学项目建设规划（详见附件1、2）中与我校相关的学科分类相关的院系均可申报。学科类别与具体专业以每年教育部、省教育厅相关解释为准。</w:t>
      </w:r>
    </w:p>
    <w:p w:rsidR="00C517C4" w:rsidRPr="00C517C4" w:rsidRDefault="00C517C4" w:rsidP="00C517C4">
      <w:pPr>
        <w:widowControl/>
        <w:wordWrap w:val="0"/>
        <w:spacing w:line="360" w:lineRule="atLeast"/>
        <w:ind w:firstLine="600"/>
        <w:jc w:val="left"/>
        <w:rPr>
          <w:rFonts w:ascii="Arial" w:eastAsia="宋体" w:hAnsi="Arial" w:cs="Arial"/>
          <w:color w:val="333333"/>
          <w:kern w:val="0"/>
          <w:sz w:val="18"/>
          <w:szCs w:val="18"/>
        </w:rPr>
      </w:pPr>
      <w:r w:rsidRPr="00C517C4">
        <w:rPr>
          <w:rFonts w:ascii="黑体" w:eastAsia="黑体" w:hAnsi="Arial" w:cs="Arial" w:hint="eastAsia"/>
          <w:color w:val="333333"/>
          <w:kern w:val="0"/>
          <w:sz w:val="30"/>
          <w:szCs w:val="30"/>
          <w:bdr w:val="none" w:sz="0" w:space="0" w:color="auto" w:frame="1"/>
        </w:rPr>
        <w:t>三、培育建设要求</w:t>
      </w:r>
    </w:p>
    <w:p w:rsidR="00C517C4" w:rsidRPr="00C517C4" w:rsidRDefault="00C517C4" w:rsidP="00C517C4">
      <w:pPr>
        <w:widowControl/>
        <w:wordWrap w:val="0"/>
        <w:spacing w:line="360" w:lineRule="atLeast"/>
        <w:ind w:firstLine="600"/>
        <w:jc w:val="left"/>
        <w:rPr>
          <w:rFonts w:ascii="Arial" w:eastAsia="宋体" w:hAnsi="Arial" w:cs="Arial"/>
          <w:color w:val="333333"/>
          <w:kern w:val="0"/>
          <w:sz w:val="18"/>
          <w:szCs w:val="18"/>
        </w:rPr>
      </w:pPr>
      <w:r w:rsidRPr="00C517C4">
        <w:rPr>
          <w:rFonts w:ascii="宋体" w:eastAsia="宋体" w:hAnsi="宋体" w:cs="Arial" w:hint="eastAsia"/>
          <w:color w:val="333333"/>
          <w:kern w:val="0"/>
          <w:sz w:val="30"/>
          <w:szCs w:val="30"/>
          <w:bdr w:val="none" w:sz="0" w:space="0" w:color="auto" w:frame="1"/>
        </w:rPr>
        <w:lastRenderedPageBreak/>
        <w:t>各单位在选择和推荐校内培育项目时，请根据以下要求：</w:t>
      </w:r>
    </w:p>
    <w:p w:rsidR="00C517C4" w:rsidRPr="00C517C4" w:rsidRDefault="00C517C4" w:rsidP="00C517C4">
      <w:pPr>
        <w:widowControl/>
        <w:wordWrap w:val="0"/>
        <w:spacing w:line="360" w:lineRule="atLeast"/>
        <w:ind w:firstLine="600"/>
        <w:jc w:val="left"/>
        <w:rPr>
          <w:rFonts w:ascii="Arial" w:eastAsia="宋体" w:hAnsi="Arial" w:cs="Arial"/>
          <w:color w:val="333333"/>
          <w:kern w:val="0"/>
          <w:sz w:val="18"/>
          <w:szCs w:val="18"/>
        </w:rPr>
      </w:pPr>
      <w:r w:rsidRPr="00C517C4">
        <w:rPr>
          <w:rFonts w:ascii="宋体" w:eastAsia="宋体" w:hAnsi="宋体" w:cs="Arial" w:hint="eastAsia"/>
          <w:color w:val="333333"/>
          <w:kern w:val="0"/>
          <w:sz w:val="30"/>
          <w:szCs w:val="30"/>
          <w:bdr w:val="none" w:sz="0" w:space="0" w:color="auto" w:frame="1"/>
          <w:shd w:val="clear" w:color="auto" w:fill="FFFFFF"/>
        </w:rPr>
        <w:t>1.校内培育项目应坚持“能实不虚”，重点解决真实实验项目条件不具备或实际运行困难，涉及高危或极端环境，高成本、高消耗、不可逆操作、大型综合训练等问题。支撑学生综合能力培养，至少满足2个课时的实验教学需求，学生实验操作步骤须不少于10步。</w:t>
      </w:r>
    </w:p>
    <w:p w:rsidR="00C517C4" w:rsidRPr="00C517C4" w:rsidRDefault="00C517C4" w:rsidP="00C517C4">
      <w:pPr>
        <w:widowControl/>
        <w:wordWrap w:val="0"/>
        <w:spacing w:line="360" w:lineRule="atLeast"/>
        <w:ind w:firstLine="600"/>
        <w:jc w:val="left"/>
        <w:rPr>
          <w:rFonts w:ascii="Arial" w:eastAsia="宋体" w:hAnsi="Arial" w:cs="Arial"/>
          <w:color w:val="333333"/>
          <w:kern w:val="0"/>
          <w:sz w:val="18"/>
          <w:szCs w:val="18"/>
        </w:rPr>
      </w:pPr>
      <w:r w:rsidRPr="00C517C4">
        <w:rPr>
          <w:rFonts w:ascii="宋体" w:eastAsia="宋体" w:hAnsi="宋体" w:cs="Arial" w:hint="eastAsia"/>
          <w:color w:val="333333"/>
          <w:kern w:val="0"/>
          <w:sz w:val="30"/>
          <w:szCs w:val="30"/>
          <w:bdr w:val="none" w:sz="0" w:space="0" w:color="auto" w:frame="1"/>
          <w:shd w:val="clear" w:color="auto" w:fill="FFFFFF"/>
        </w:rPr>
        <w:t>2.校内培育项目的研发要以完成教学要求和内容为目标，可以综合应用多媒体、大数据、三维建模、人工智能、人机交互、传感器、超级计算、虚拟现实、增强现实、云计算等网络化、数字化、智能化技术手段，提高实验教学项目的吸引力和教学效果。</w:t>
      </w:r>
    </w:p>
    <w:p w:rsidR="00C517C4" w:rsidRPr="00C517C4" w:rsidRDefault="00C517C4" w:rsidP="00C517C4">
      <w:pPr>
        <w:widowControl/>
        <w:wordWrap w:val="0"/>
        <w:spacing w:line="360" w:lineRule="atLeast"/>
        <w:ind w:firstLine="600"/>
        <w:jc w:val="left"/>
        <w:rPr>
          <w:rFonts w:ascii="Arial" w:eastAsia="宋体" w:hAnsi="Arial" w:cs="Arial"/>
          <w:color w:val="333333"/>
          <w:kern w:val="0"/>
          <w:sz w:val="18"/>
          <w:szCs w:val="18"/>
        </w:rPr>
      </w:pPr>
      <w:r w:rsidRPr="00C517C4">
        <w:rPr>
          <w:rFonts w:ascii="宋体" w:eastAsia="宋体" w:hAnsi="宋体" w:cs="Arial" w:hint="eastAsia"/>
          <w:color w:val="333333"/>
          <w:kern w:val="0"/>
          <w:sz w:val="30"/>
          <w:szCs w:val="30"/>
          <w:bdr w:val="none" w:sz="0" w:space="0" w:color="auto" w:frame="1"/>
          <w:shd w:val="clear" w:color="auto" w:fill="FFFFFF"/>
        </w:rPr>
        <w:t>3.校内培育项目应符合相关知识产权法律法规，评审期间可以完全对外公开使用，确保通过互联网链接地址直接指向实验项目，同时能保持一定的并发数并提供排队提示服务。</w:t>
      </w:r>
    </w:p>
    <w:p w:rsidR="00C517C4" w:rsidRPr="00C517C4" w:rsidRDefault="00C517C4" w:rsidP="00C517C4">
      <w:pPr>
        <w:widowControl/>
        <w:wordWrap w:val="0"/>
        <w:spacing w:line="360" w:lineRule="atLeast"/>
        <w:ind w:firstLine="600"/>
        <w:jc w:val="left"/>
        <w:rPr>
          <w:rFonts w:ascii="Arial" w:eastAsia="宋体" w:hAnsi="Arial" w:cs="Arial"/>
          <w:color w:val="333333"/>
          <w:kern w:val="0"/>
          <w:sz w:val="18"/>
          <w:szCs w:val="18"/>
        </w:rPr>
      </w:pPr>
      <w:r w:rsidRPr="00C517C4">
        <w:rPr>
          <w:rFonts w:ascii="黑体" w:eastAsia="黑体" w:hAnsi="Arial" w:cs="Arial" w:hint="eastAsia"/>
          <w:color w:val="333333"/>
          <w:kern w:val="0"/>
          <w:sz w:val="30"/>
          <w:szCs w:val="30"/>
          <w:bdr w:val="none" w:sz="0" w:space="0" w:color="auto" w:frame="1"/>
        </w:rPr>
        <w:t>四、培育经费</w:t>
      </w:r>
    </w:p>
    <w:p w:rsidR="00C517C4" w:rsidRPr="00C517C4" w:rsidRDefault="00C517C4" w:rsidP="00C517C4">
      <w:pPr>
        <w:widowControl/>
        <w:wordWrap w:val="0"/>
        <w:spacing w:line="360" w:lineRule="atLeast"/>
        <w:ind w:firstLine="600"/>
        <w:jc w:val="left"/>
        <w:rPr>
          <w:rFonts w:ascii="Arial" w:eastAsia="宋体" w:hAnsi="Arial" w:cs="Arial"/>
          <w:color w:val="333333"/>
          <w:kern w:val="0"/>
          <w:sz w:val="18"/>
          <w:szCs w:val="18"/>
        </w:rPr>
      </w:pPr>
      <w:r w:rsidRPr="00C517C4">
        <w:rPr>
          <w:rFonts w:ascii="宋体" w:eastAsia="宋体" w:hAnsi="宋体" w:cs="Arial" w:hint="eastAsia"/>
          <w:color w:val="333333"/>
          <w:kern w:val="0"/>
          <w:sz w:val="30"/>
          <w:szCs w:val="30"/>
          <w:bdr w:val="none" w:sz="0" w:space="0" w:color="auto" w:frame="1"/>
          <w:shd w:val="clear" w:color="auto" w:fill="FFFFFF"/>
        </w:rPr>
        <w:t>2018-2020年的三年中，计划全校每年立项3-5个左右，根据立项情况向学校申请校级预算支持。申报单位也要将项目纳入省财政和中央财政项目申报体系，争取获批上级专项支持。</w:t>
      </w:r>
    </w:p>
    <w:p w:rsidR="00C517C4" w:rsidRPr="00C517C4" w:rsidRDefault="00C517C4" w:rsidP="00C517C4">
      <w:pPr>
        <w:widowControl/>
        <w:wordWrap w:val="0"/>
        <w:spacing w:line="360" w:lineRule="atLeast"/>
        <w:ind w:firstLine="600"/>
        <w:jc w:val="left"/>
        <w:rPr>
          <w:rFonts w:ascii="Arial" w:eastAsia="宋体" w:hAnsi="Arial" w:cs="Arial"/>
          <w:color w:val="333333"/>
          <w:kern w:val="0"/>
          <w:sz w:val="18"/>
          <w:szCs w:val="18"/>
        </w:rPr>
      </w:pPr>
      <w:r w:rsidRPr="00C517C4">
        <w:rPr>
          <w:rFonts w:ascii="黑体" w:eastAsia="黑体" w:hAnsi="Arial" w:cs="Arial" w:hint="eastAsia"/>
          <w:color w:val="333333"/>
          <w:kern w:val="0"/>
          <w:sz w:val="30"/>
          <w:szCs w:val="30"/>
          <w:bdr w:val="none" w:sz="0" w:space="0" w:color="auto" w:frame="1"/>
        </w:rPr>
        <w:t>五、培育方式</w:t>
      </w:r>
    </w:p>
    <w:p w:rsidR="00C517C4" w:rsidRPr="00C517C4" w:rsidRDefault="00C517C4" w:rsidP="00C517C4">
      <w:pPr>
        <w:widowControl/>
        <w:wordWrap w:val="0"/>
        <w:spacing w:line="360" w:lineRule="atLeast"/>
        <w:ind w:firstLine="600"/>
        <w:jc w:val="left"/>
        <w:rPr>
          <w:rFonts w:ascii="Arial" w:eastAsia="宋体" w:hAnsi="Arial" w:cs="Arial"/>
          <w:color w:val="333333"/>
          <w:kern w:val="0"/>
          <w:sz w:val="18"/>
          <w:szCs w:val="18"/>
        </w:rPr>
      </w:pPr>
      <w:r w:rsidRPr="00C517C4">
        <w:rPr>
          <w:rFonts w:ascii="宋体" w:eastAsia="宋体" w:hAnsi="宋体" w:cs="Arial" w:hint="eastAsia"/>
          <w:color w:val="333333"/>
          <w:kern w:val="0"/>
          <w:sz w:val="30"/>
          <w:szCs w:val="30"/>
          <w:bdr w:val="none" w:sz="0" w:space="0" w:color="auto" w:frame="1"/>
        </w:rPr>
        <w:t>各单位可自主研发或者校企合作研发，其中校企合作研发的，须按照学校规定签订正式合同，合同金额达到一定标准的，按照学校有关规定进行招标并在合同中注明产权归信阳师范学院所有。</w:t>
      </w:r>
    </w:p>
    <w:p w:rsidR="00C517C4" w:rsidRPr="00C517C4" w:rsidRDefault="00C517C4" w:rsidP="00C517C4">
      <w:pPr>
        <w:widowControl/>
        <w:wordWrap w:val="0"/>
        <w:spacing w:line="360" w:lineRule="atLeast"/>
        <w:ind w:firstLine="600"/>
        <w:jc w:val="left"/>
        <w:rPr>
          <w:rFonts w:ascii="Arial" w:eastAsia="宋体" w:hAnsi="Arial" w:cs="Arial"/>
          <w:color w:val="333333"/>
          <w:kern w:val="0"/>
          <w:sz w:val="18"/>
          <w:szCs w:val="18"/>
        </w:rPr>
      </w:pPr>
      <w:r w:rsidRPr="00C517C4">
        <w:rPr>
          <w:rFonts w:ascii="黑体" w:eastAsia="黑体" w:hAnsi="Arial" w:cs="Arial" w:hint="eastAsia"/>
          <w:color w:val="333333"/>
          <w:kern w:val="0"/>
          <w:sz w:val="30"/>
          <w:szCs w:val="30"/>
          <w:bdr w:val="none" w:sz="0" w:space="0" w:color="auto" w:frame="1"/>
        </w:rPr>
        <w:lastRenderedPageBreak/>
        <w:t>六、材料报送</w:t>
      </w:r>
    </w:p>
    <w:p w:rsidR="00C517C4" w:rsidRPr="00C517C4" w:rsidRDefault="00C517C4" w:rsidP="00C517C4">
      <w:pPr>
        <w:widowControl/>
        <w:wordWrap w:val="0"/>
        <w:spacing w:line="360" w:lineRule="atLeast"/>
        <w:ind w:firstLine="600"/>
        <w:jc w:val="left"/>
        <w:rPr>
          <w:rFonts w:ascii="Arial" w:eastAsia="宋体" w:hAnsi="Arial" w:cs="Arial"/>
          <w:color w:val="333333"/>
          <w:kern w:val="0"/>
          <w:sz w:val="18"/>
          <w:szCs w:val="18"/>
        </w:rPr>
      </w:pPr>
      <w:r w:rsidRPr="00C517C4">
        <w:rPr>
          <w:rFonts w:ascii="宋体" w:eastAsia="宋体" w:hAnsi="宋体" w:cs="Arial" w:hint="eastAsia"/>
          <w:color w:val="333333"/>
          <w:kern w:val="0"/>
          <w:sz w:val="30"/>
          <w:szCs w:val="30"/>
          <w:bdr w:val="none" w:sz="0" w:space="0" w:color="auto" w:frame="1"/>
        </w:rPr>
        <w:t>项目负责人选择相应的专业类别进行选题申报，并认真填写《申请书》和《汇总表》（详见附件3、附件4），请各单位于6月30日前将纸质材料签字盖章一式两份报送实验室建设与设备管理处实验室管理科（徐巴音，6393133），同时提交相应的电子版发送至邮箱xysy426@126.com。</w:t>
      </w:r>
    </w:p>
    <w:p w:rsidR="00C517C4" w:rsidRPr="00C517C4" w:rsidRDefault="00C517C4" w:rsidP="00C517C4">
      <w:pPr>
        <w:widowControl/>
        <w:wordWrap w:val="0"/>
        <w:spacing w:line="360" w:lineRule="atLeast"/>
        <w:ind w:firstLine="5700"/>
        <w:jc w:val="left"/>
        <w:rPr>
          <w:rFonts w:ascii="Arial" w:eastAsia="宋体" w:hAnsi="Arial" w:cs="Arial"/>
          <w:color w:val="333333"/>
          <w:kern w:val="0"/>
          <w:sz w:val="18"/>
          <w:szCs w:val="18"/>
        </w:rPr>
      </w:pPr>
      <w:r w:rsidRPr="00C517C4">
        <w:rPr>
          <w:rFonts w:ascii="宋体" w:eastAsia="宋体" w:hAnsi="宋体" w:cs="Arial" w:hint="eastAsia"/>
          <w:color w:val="333333"/>
          <w:kern w:val="0"/>
          <w:sz w:val="30"/>
          <w:szCs w:val="30"/>
          <w:bdr w:val="none" w:sz="0" w:space="0" w:color="auto" w:frame="1"/>
          <w:shd w:val="clear" w:color="auto" w:fill="FFFFFF"/>
        </w:rPr>
        <w:t> </w:t>
      </w:r>
    </w:p>
    <w:p w:rsidR="00C517C4" w:rsidRPr="00C517C4" w:rsidRDefault="00C517C4" w:rsidP="00C517C4">
      <w:pPr>
        <w:widowControl/>
        <w:wordWrap w:val="0"/>
        <w:spacing w:line="360" w:lineRule="atLeast"/>
        <w:ind w:firstLine="4800"/>
        <w:jc w:val="left"/>
        <w:rPr>
          <w:rFonts w:ascii="Arial" w:eastAsia="宋体" w:hAnsi="Arial" w:cs="Arial"/>
          <w:color w:val="333333"/>
          <w:kern w:val="0"/>
          <w:sz w:val="18"/>
          <w:szCs w:val="18"/>
        </w:rPr>
      </w:pPr>
      <w:r w:rsidRPr="00C517C4">
        <w:rPr>
          <w:rFonts w:ascii="宋体" w:eastAsia="宋体" w:hAnsi="宋体" w:cs="Arial" w:hint="eastAsia"/>
          <w:color w:val="333333"/>
          <w:kern w:val="0"/>
          <w:sz w:val="30"/>
          <w:szCs w:val="30"/>
          <w:bdr w:val="none" w:sz="0" w:space="0" w:color="auto" w:frame="1"/>
        </w:rPr>
        <w:t>实验室建设与设备管理处</w:t>
      </w:r>
    </w:p>
    <w:p w:rsidR="00C517C4" w:rsidRPr="00C517C4" w:rsidRDefault="00C517C4" w:rsidP="00C517C4">
      <w:pPr>
        <w:widowControl/>
        <w:wordWrap w:val="0"/>
        <w:spacing w:line="360" w:lineRule="atLeast"/>
        <w:jc w:val="left"/>
        <w:rPr>
          <w:rFonts w:ascii="Arial" w:eastAsia="宋体" w:hAnsi="Arial" w:cs="Arial"/>
          <w:color w:val="333333"/>
          <w:kern w:val="0"/>
          <w:sz w:val="18"/>
          <w:szCs w:val="18"/>
        </w:rPr>
      </w:pPr>
      <w:r w:rsidRPr="00C517C4">
        <w:rPr>
          <w:rFonts w:ascii="宋体" w:eastAsia="宋体" w:hAnsi="宋体" w:cs="Arial" w:hint="eastAsia"/>
          <w:color w:val="333333"/>
          <w:kern w:val="0"/>
          <w:sz w:val="30"/>
          <w:szCs w:val="30"/>
          <w:bdr w:val="none" w:sz="0" w:space="0" w:color="auto" w:frame="1"/>
          <w:shd w:val="clear" w:color="auto" w:fill="FFFFFF"/>
        </w:rPr>
        <w:t>                                  2018年5月22日</w:t>
      </w:r>
    </w:p>
    <w:p w:rsidR="008B5B73" w:rsidRDefault="008B5B73">
      <w:pPr>
        <w:rPr>
          <w:rFonts w:hint="eastAsia"/>
        </w:rPr>
      </w:pPr>
    </w:p>
    <w:sectPr w:rsidR="008B5B73" w:rsidSect="008B5B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17C4"/>
    <w:rsid w:val="008B5B73"/>
    <w:rsid w:val="00C517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B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517C4"/>
  </w:style>
  <w:style w:type="paragraph" w:styleId="a3">
    <w:name w:val="Normal (Web)"/>
    <w:basedOn w:val="a"/>
    <w:uiPriority w:val="99"/>
    <w:semiHidden/>
    <w:unhideWhenUsed/>
    <w:rsid w:val="00C517C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1974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177</Words>
  <Characters>1013</Characters>
  <Application>Microsoft Office Word</Application>
  <DocSecurity>0</DocSecurity>
  <Lines>8</Lines>
  <Paragraphs>2</Paragraphs>
  <ScaleCrop>false</ScaleCrop>
  <Company>CHINA</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1</cp:revision>
  <dcterms:created xsi:type="dcterms:W3CDTF">2018-05-23T03:44:00Z</dcterms:created>
  <dcterms:modified xsi:type="dcterms:W3CDTF">2018-05-23T03:44:00Z</dcterms:modified>
</cp:coreProperties>
</file>